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B8" w:rsidRPr="002042BC" w:rsidRDefault="00CD6CB8" w:rsidP="00CD6CB8">
      <w:pPr>
        <w:jc w:val="center"/>
        <w:rPr>
          <w:sz w:val="28"/>
          <w:szCs w:val="28"/>
        </w:rPr>
      </w:pPr>
      <w:r w:rsidRPr="002042BC">
        <w:rPr>
          <w:sz w:val="28"/>
          <w:szCs w:val="28"/>
        </w:rPr>
        <w:t>МБОУ «Березовская СОШ</w:t>
      </w:r>
      <w:r w:rsidR="008A13B5" w:rsidRPr="002042BC">
        <w:rPr>
          <w:sz w:val="28"/>
          <w:szCs w:val="28"/>
        </w:rPr>
        <w:t xml:space="preserve"> имени А.Я. Давыдова</w:t>
      </w:r>
      <w:r w:rsidRPr="002042BC">
        <w:rPr>
          <w:sz w:val="28"/>
          <w:szCs w:val="28"/>
        </w:rPr>
        <w:t>»</w:t>
      </w:r>
    </w:p>
    <w:p w:rsidR="00CD6CB8" w:rsidRPr="002042BC" w:rsidRDefault="00CD6CB8" w:rsidP="00CD6CB8">
      <w:pPr>
        <w:jc w:val="center"/>
        <w:rPr>
          <w:sz w:val="28"/>
          <w:szCs w:val="28"/>
        </w:rPr>
      </w:pPr>
      <w:r w:rsidRPr="002042BC">
        <w:rPr>
          <w:sz w:val="28"/>
          <w:szCs w:val="28"/>
        </w:rPr>
        <w:t>Приказ</w:t>
      </w:r>
    </w:p>
    <w:p w:rsidR="00CD6CB8" w:rsidRPr="002042BC" w:rsidRDefault="00CD6CB8" w:rsidP="00CD6CB8">
      <w:pPr>
        <w:jc w:val="center"/>
        <w:rPr>
          <w:sz w:val="28"/>
          <w:szCs w:val="28"/>
        </w:rPr>
      </w:pPr>
      <w:r w:rsidRPr="002042BC">
        <w:rPr>
          <w:sz w:val="28"/>
          <w:szCs w:val="28"/>
        </w:rPr>
        <w:tab/>
      </w:r>
      <w:r w:rsidRPr="002042BC">
        <w:rPr>
          <w:sz w:val="28"/>
          <w:szCs w:val="28"/>
        </w:rPr>
        <w:tab/>
      </w:r>
      <w:r w:rsidRPr="002042BC">
        <w:rPr>
          <w:sz w:val="28"/>
          <w:szCs w:val="28"/>
        </w:rPr>
        <w:tab/>
      </w:r>
      <w:r w:rsidRPr="002042BC">
        <w:rPr>
          <w:sz w:val="28"/>
          <w:szCs w:val="28"/>
        </w:rPr>
        <w:tab/>
        <w:t xml:space="preserve">                                                     </w:t>
      </w:r>
      <w:r w:rsidR="00BF7410" w:rsidRPr="002042BC">
        <w:rPr>
          <w:sz w:val="28"/>
          <w:szCs w:val="28"/>
        </w:rPr>
        <w:t xml:space="preserve">                            №  </w:t>
      </w:r>
      <w:r w:rsidR="0046716B" w:rsidRPr="002042BC">
        <w:rPr>
          <w:sz w:val="28"/>
          <w:szCs w:val="28"/>
        </w:rPr>
        <w:t>3</w:t>
      </w:r>
      <w:r w:rsidR="002042BC" w:rsidRPr="002042BC">
        <w:rPr>
          <w:sz w:val="28"/>
          <w:szCs w:val="28"/>
        </w:rPr>
        <w:t>5</w:t>
      </w:r>
    </w:p>
    <w:p w:rsidR="00CD6CB8" w:rsidRPr="002042BC" w:rsidRDefault="00CD6CB8" w:rsidP="00CD6CB8">
      <w:pPr>
        <w:rPr>
          <w:sz w:val="28"/>
          <w:szCs w:val="28"/>
        </w:rPr>
      </w:pPr>
    </w:p>
    <w:p w:rsidR="00CD6CB8" w:rsidRPr="002042BC" w:rsidRDefault="00CD6CB8" w:rsidP="00CD6CB8">
      <w:pPr>
        <w:rPr>
          <w:sz w:val="28"/>
          <w:szCs w:val="28"/>
        </w:rPr>
      </w:pPr>
      <w:r w:rsidRPr="002042BC">
        <w:rPr>
          <w:sz w:val="28"/>
          <w:szCs w:val="28"/>
        </w:rPr>
        <w:t xml:space="preserve">От  </w:t>
      </w:r>
      <w:r w:rsidR="002042BC" w:rsidRPr="002042BC">
        <w:rPr>
          <w:sz w:val="28"/>
          <w:szCs w:val="28"/>
        </w:rPr>
        <w:t>10</w:t>
      </w:r>
      <w:r w:rsidR="009A6CB2" w:rsidRPr="002042BC">
        <w:rPr>
          <w:sz w:val="28"/>
          <w:szCs w:val="28"/>
        </w:rPr>
        <w:t xml:space="preserve"> </w:t>
      </w:r>
      <w:r w:rsidR="0046716B" w:rsidRPr="002042BC">
        <w:rPr>
          <w:sz w:val="28"/>
          <w:szCs w:val="28"/>
        </w:rPr>
        <w:t xml:space="preserve">апреля </w:t>
      </w:r>
      <w:r w:rsidR="009A6CB2" w:rsidRPr="002042BC">
        <w:rPr>
          <w:sz w:val="28"/>
          <w:szCs w:val="28"/>
        </w:rPr>
        <w:t xml:space="preserve"> 202</w:t>
      </w:r>
      <w:r w:rsidR="00F55EEF" w:rsidRPr="002042BC">
        <w:rPr>
          <w:sz w:val="28"/>
          <w:szCs w:val="28"/>
        </w:rPr>
        <w:t>4</w:t>
      </w:r>
      <w:r w:rsidRPr="002042BC">
        <w:rPr>
          <w:sz w:val="28"/>
          <w:szCs w:val="28"/>
        </w:rPr>
        <w:t xml:space="preserve"> года</w:t>
      </w:r>
    </w:p>
    <w:p w:rsidR="00CD6CB8" w:rsidRPr="002042BC" w:rsidRDefault="00CD6CB8" w:rsidP="00CD6CB8">
      <w:pPr>
        <w:rPr>
          <w:sz w:val="28"/>
          <w:szCs w:val="28"/>
        </w:rPr>
      </w:pPr>
    </w:p>
    <w:p w:rsidR="002042BC" w:rsidRPr="002042BC" w:rsidRDefault="002042BC" w:rsidP="00CD6CB8">
      <w:pPr>
        <w:rPr>
          <w:color w:val="000000"/>
          <w:sz w:val="28"/>
          <w:szCs w:val="28"/>
          <w:lang w:bidi="ru-RU"/>
        </w:rPr>
      </w:pPr>
      <w:r w:rsidRPr="002042BC">
        <w:rPr>
          <w:color w:val="000000"/>
          <w:sz w:val="28"/>
          <w:szCs w:val="28"/>
          <w:lang w:bidi="ru-RU"/>
        </w:rPr>
        <w:t xml:space="preserve">Об открытии центра </w:t>
      </w:r>
      <w:proofErr w:type="spellStart"/>
      <w:proofErr w:type="gramStart"/>
      <w:r w:rsidRPr="002042BC">
        <w:rPr>
          <w:color w:val="000000"/>
          <w:sz w:val="28"/>
          <w:szCs w:val="28"/>
          <w:lang w:bidi="ru-RU"/>
        </w:rPr>
        <w:t>естественно-научной</w:t>
      </w:r>
      <w:proofErr w:type="spellEnd"/>
      <w:proofErr w:type="gramEnd"/>
      <w:r w:rsidRPr="002042BC">
        <w:rPr>
          <w:color w:val="000000"/>
          <w:sz w:val="28"/>
          <w:szCs w:val="28"/>
          <w:lang w:bidi="ru-RU"/>
        </w:rPr>
        <w:t xml:space="preserve"> </w:t>
      </w:r>
    </w:p>
    <w:p w:rsidR="00CD6CB8" w:rsidRPr="002042BC" w:rsidRDefault="002042BC" w:rsidP="00CD6CB8">
      <w:pPr>
        <w:rPr>
          <w:sz w:val="28"/>
          <w:szCs w:val="28"/>
        </w:rPr>
      </w:pPr>
      <w:r w:rsidRPr="002042BC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Pr="002042BC">
        <w:rPr>
          <w:color w:val="000000"/>
          <w:sz w:val="28"/>
          <w:szCs w:val="28"/>
          <w:lang w:bidi="ru-RU"/>
        </w:rPr>
        <w:t>технологической</w:t>
      </w:r>
      <w:proofErr w:type="gramEnd"/>
      <w:r w:rsidRPr="002042BC">
        <w:rPr>
          <w:color w:val="000000"/>
          <w:sz w:val="28"/>
          <w:szCs w:val="28"/>
          <w:lang w:bidi="ru-RU"/>
        </w:rPr>
        <w:t xml:space="preserve"> направленностей «Точка роста»</w:t>
      </w:r>
    </w:p>
    <w:p w:rsidR="00CD6CB8" w:rsidRPr="002042BC" w:rsidRDefault="00CD6CB8" w:rsidP="00CD6CB8">
      <w:pPr>
        <w:rPr>
          <w:sz w:val="28"/>
          <w:szCs w:val="28"/>
        </w:rPr>
      </w:pPr>
    </w:p>
    <w:p w:rsidR="002042BC" w:rsidRPr="002042BC" w:rsidRDefault="002042BC" w:rsidP="002042BC">
      <w:pPr>
        <w:jc w:val="both"/>
        <w:rPr>
          <w:sz w:val="28"/>
          <w:szCs w:val="28"/>
        </w:rPr>
      </w:pPr>
      <w:proofErr w:type="gramStart"/>
      <w:r w:rsidRPr="002042BC">
        <w:rPr>
          <w:sz w:val="28"/>
          <w:szCs w:val="28"/>
        </w:rPr>
        <w:t xml:space="preserve">В целях расширения возможностей обучающихся и освоения учебных предметов и программ дополнительного образования </w:t>
      </w:r>
      <w:proofErr w:type="spellStart"/>
      <w:r w:rsidRPr="002042BC">
        <w:rPr>
          <w:sz w:val="28"/>
          <w:szCs w:val="28"/>
        </w:rPr>
        <w:t>естественно-научной</w:t>
      </w:r>
      <w:proofErr w:type="spellEnd"/>
      <w:r w:rsidRPr="002042BC">
        <w:rPr>
          <w:sz w:val="28"/>
          <w:szCs w:val="28"/>
        </w:rPr>
        <w:t xml:space="preserve"> и технологической направленностей, в соответствии с приказом Министерства образования и науки Алтайского края от 28.11.2023 №1270 «О создании и функционировании в общеобразовательных организациях, расположенных в сельской местности и малых городах Алтайского края, центров образования </w:t>
      </w:r>
      <w:proofErr w:type="spellStart"/>
      <w:r w:rsidRPr="002042BC">
        <w:rPr>
          <w:sz w:val="28"/>
          <w:szCs w:val="28"/>
        </w:rPr>
        <w:t>естественно-научной</w:t>
      </w:r>
      <w:proofErr w:type="spellEnd"/>
      <w:r w:rsidRPr="002042BC">
        <w:rPr>
          <w:sz w:val="28"/>
          <w:szCs w:val="28"/>
        </w:rPr>
        <w:t xml:space="preserve"> и технологической направленностей в рамках федерального проекта «Современная школа» национального проекта</w:t>
      </w:r>
      <w:proofErr w:type="gramEnd"/>
      <w:r w:rsidRPr="002042BC">
        <w:rPr>
          <w:sz w:val="28"/>
          <w:szCs w:val="28"/>
        </w:rPr>
        <w:t xml:space="preserve"> «Образование», письмом Министерства просвещения Российской Федерации от 30.1 1.2023 ТВ-2356/02 «О направлении методических рекомендаций» (далее - Методические рекомендации), приказа комитета по образованию и делам молодежи Администрации Солонешенского района № 9-Д-В от 25.01.2024</w:t>
      </w:r>
    </w:p>
    <w:p w:rsidR="00CD6CB8" w:rsidRPr="002042BC" w:rsidRDefault="002042BC" w:rsidP="009A6CB2">
      <w:pPr>
        <w:jc w:val="both"/>
        <w:rPr>
          <w:sz w:val="28"/>
          <w:szCs w:val="28"/>
        </w:rPr>
      </w:pPr>
      <w:r w:rsidRPr="002042BC">
        <w:rPr>
          <w:sz w:val="28"/>
          <w:szCs w:val="28"/>
        </w:rPr>
        <w:t>ПРИКАЗЫВАЮ</w:t>
      </w:r>
      <w:r w:rsidR="00CD6CB8" w:rsidRPr="002042BC">
        <w:rPr>
          <w:sz w:val="28"/>
          <w:szCs w:val="28"/>
        </w:rPr>
        <w:t>:</w:t>
      </w:r>
    </w:p>
    <w:p w:rsidR="002042BC" w:rsidRPr="002042BC" w:rsidRDefault="002042BC" w:rsidP="002042BC">
      <w:pPr>
        <w:pStyle w:val="20"/>
        <w:shd w:val="clear" w:color="auto" w:fill="auto"/>
        <w:tabs>
          <w:tab w:val="left" w:pos="1341"/>
        </w:tabs>
        <w:spacing w:after="0" w:line="302" w:lineRule="exact"/>
        <w:jc w:val="both"/>
        <w:rPr>
          <w:color w:val="000000"/>
          <w:sz w:val="28"/>
          <w:szCs w:val="28"/>
          <w:lang w:eastAsia="ru-RU" w:bidi="ru-RU"/>
        </w:rPr>
      </w:pPr>
      <w:r w:rsidRPr="002042BC">
        <w:rPr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Pr="002042BC">
        <w:rPr>
          <w:color w:val="000000"/>
          <w:sz w:val="28"/>
          <w:szCs w:val="28"/>
          <w:lang w:eastAsia="ru-RU" w:bidi="ru-RU"/>
        </w:rPr>
        <w:t xml:space="preserve">Открыть центр </w:t>
      </w:r>
      <w:proofErr w:type="spellStart"/>
      <w:r w:rsidRPr="002042BC">
        <w:rPr>
          <w:color w:val="000000"/>
          <w:sz w:val="28"/>
          <w:szCs w:val="28"/>
          <w:lang w:eastAsia="ru-RU" w:bidi="ru-RU"/>
        </w:rPr>
        <w:t>естественно-научной</w:t>
      </w:r>
      <w:proofErr w:type="spellEnd"/>
      <w:r w:rsidRPr="002042BC">
        <w:rPr>
          <w:color w:val="000000"/>
          <w:sz w:val="28"/>
          <w:szCs w:val="28"/>
          <w:lang w:eastAsia="ru-RU" w:bidi="ru-RU"/>
        </w:rPr>
        <w:t xml:space="preserve"> и технологической направленностей «Точка роста» (далее - центр «Точка роста») на базе МБОУ «Березовская СОШ имени А.Я. Давыдова» с 01.09.2024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042BC">
        <w:rPr>
          <w:color w:val="000000"/>
          <w:sz w:val="28"/>
          <w:szCs w:val="28"/>
          <w:lang w:eastAsia="ru-RU" w:bidi="ru-RU"/>
        </w:rPr>
        <w:t>года.</w:t>
      </w:r>
      <w:proofErr w:type="gramEnd"/>
    </w:p>
    <w:p w:rsidR="002042BC" w:rsidRPr="002042BC" w:rsidRDefault="002042BC" w:rsidP="002042BC">
      <w:pPr>
        <w:pStyle w:val="20"/>
        <w:shd w:val="clear" w:color="auto" w:fill="auto"/>
        <w:tabs>
          <w:tab w:val="left" w:pos="1341"/>
        </w:tabs>
        <w:spacing w:after="0" w:line="302" w:lineRule="exact"/>
        <w:jc w:val="both"/>
        <w:rPr>
          <w:sz w:val="28"/>
          <w:szCs w:val="28"/>
        </w:rPr>
      </w:pPr>
      <w:r w:rsidRPr="002042BC">
        <w:rPr>
          <w:color w:val="000000"/>
          <w:sz w:val="28"/>
          <w:szCs w:val="28"/>
          <w:lang w:eastAsia="ru-RU" w:bidi="ru-RU"/>
        </w:rPr>
        <w:t>2. Подготовить помещения для работы центра «Точка роста» до 10.08.2024 в соответствии с Руководством по проектированию и дизайну образовательного пространства и Методическими рекомендациями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2042BC" w:rsidRPr="002042BC" w:rsidRDefault="002042BC" w:rsidP="002042BC">
      <w:pPr>
        <w:pStyle w:val="20"/>
        <w:shd w:val="clear" w:color="auto" w:fill="auto"/>
        <w:tabs>
          <w:tab w:val="left" w:pos="1341"/>
        </w:tabs>
        <w:spacing w:after="0" w:line="302" w:lineRule="exact"/>
        <w:jc w:val="both"/>
        <w:rPr>
          <w:sz w:val="28"/>
          <w:szCs w:val="28"/>
        </w:rPr>
      </w:pPr>
      <w:r w:rsidRPr="002042BC">
        <w:rPr>
          <w:color w:val="000000"/>
          <w:sz w:val="28"/>
          <w:szCs w:val="28"/>
          <w:lang w:eastAsia="ru-RU" w:bidi="ru-RU"/>
        </w:rPr>
        <w:t>3. Обеспечить выполнение следующих показателей:</w:t>
      </w:r>
    </w:p>
    <w:p w:rsidR="002042BC" w:rsidRPr="002042BC" w:rsidRDefault="002042BC" w:rsidP="002042BC">
      <w:pPr>
        <w:pStyle w:val="20"/>
        <w:shd w:val="clear" w:color="auto" w:fill="auto"/>
        <w:spacing w:after="0" w:line="302" w:lineRule="exact"/>
        <w:jc w:val="both"/>
        <w:rPr>
          <w:sz w:val="28"/>
          <w:szCs w:val="28"/>
        </w:rPr>
      </w:pPr>
      <w:r w:rsidRPr="002042BC">
        <w:rPr>
          <w:color w:val="000000"/>
          <w:sz w:val="28"/>
          <w:szCs w:val="28"/>
          <w:lang w:eastAsia="ru-RU" w:bidi="ru-RU"/>
        </w:rPr>
        <w:t xml:space="preserve">- охват обучающихся общеобразовательной организации, осваивающих дополнительные общеобразовательные программы технической и </w:t>
      </w:r>
      <w:proofErr w:type="spellStart"/>
      <w:proofErr w:type="gramStart"/>
      <w:r w:rsidRPr="002042BC">
        <w:rPr>
          <w:color w:val="000000"/>
          <w:sz w:val="28"/>
          <w:szCs w:val="28"/>
          <w:lang w:eastAsia="ru-RU" w:bidi="ru-RU"/>
        </w:rPr>
        <w:t>естественно-научной</w:t>
      </w:r>
      <w:proofErr w:type="spellEnd"/>
      <w:proofErr w:type="gramEnd"/>
      <w:r w:rsidRPr="002042BC">
        <w:rPr>
          <w:color w:val="000000"/>
          <w:sz w:val="28"/>
          <w:szCs w:val="28"/>
          <w:lang w:eastAsia="ru-RU" w:bidi="ru-RU"/>
        </w:rPr>
        <w:t xml:space="preserve"> направленности с использованием средств обучения и воспитания центра «Точка роста», в 2024 году - не менее 15 человек, в последующие годы - не менее 30 человек;</w:t>
      </w:r>
    </w:p>
    <w:p w:rsidR="002042BC" w:rsidRPr="002042BC" w:rsidRDefault="002042BC" w:rsidP="002042BC">
      <w:pPr>
        <w:pStyle w:val="20"/>
        <w:shd w:val="clear" w:color="auto" w:fill="auto"/>
        <w:spacing w:after="0" w:line="307" w:lineRule="exact"/>
        <w:jc w:val="both"/>
        <w:rPr>
          <w:sz w:val="28"/>
          <w:szCs w:val="28"/>
        </w:rPr>
      </w:pPr>
      <w:r w:rsidRPr="002042BC">
        <w:rPr>
          <w:color w:val="000000"/>
          <w:sz w:val="28"/>
          <w:szCs w:val="28"/>
          <w:lang w:eastAsia="ru-RU" w:bidi="ru-RU"/>
        </w:rPr>
        <w:t xml:space="preserve">- доля педагогических работников центра «Точка роста», прошедших </w:t>
      </w:r>
      <w:proofErr w:type="gramStart"/>
      <w:r w:rsidRPr="002042BC">
        <w:rPr>
          <w:color w:val="000000"/>
          <w:sz w:val="28"/>
          <w:szCs w:val="28"/>
          <w:lang w:eastAsia="ru-RU" w:bidi="ru-RU"/>
        </w:rPr>
        <w:t>обучение по программам</w:t>
      </w:r>
      <w:proofErr w:type="gramEnd"/>
      <w:r w:rsidRPr="002042BC">
        <w:rPr>
          <w:color w:val="000000"/>
          <w:sz w:val="28"/>
          <w:szCs w:val="28"/>
          <w:lang w:eastAsia="ru-RU" w:bidi="ru-RU"/>
        </w:rPr>
        <w:t xml:space="preserve"> из реестра программ повышения квалификации федерального оператора, 100%;</w:t>
      </w:r>
    </w:p>
    <w:p w:rsidR="002042BC" w:rsidRPr="002042BC" w:rsidRDefault="002042BC" w:rsidP="002042BC">
      <w:pPr>
        <w:jc w:val="both"/>
        <w:rPr>
          <w:sz w:val="28"/>
          <w:szCs w:val="28"/>
        </w:rPr>
      </w:pPr>
      <w:r w:rsidRPr="002042BC">
        <w:rPr>
          <w:sz w:val="28"/>
          <w:szCs w:val="28"/>
        </w:rPr>
        <w:t xml:space="preserve">4. </w:t>
      </w:r>
      <w:r>
        <w:rPr>
          <w:sz w:val="28"/>
          <w:szCs w:val="28"/>
        </w:rPr>
        <w:t>Яровикову О.А. с</w:t>
      </w:r>
      <w:r w:rsidRPr="002042BC">
        <w:rPr>
          <w:sz w:val="28"/>
          <w:szCs w:val="28"/>
        </w:rPr>
        <w:t xml:space="preserve">оздать специальный раздел на официальном Интернет-сайте </w:t>
      </w:r>
      <w:r>
        <w:rPr>
          <w:sz w:val="28"/>
          <w:szCs w:val="28"/>
        </w:rPr>
        <w:t>школы</w:t>
      </w:r>
      <w:r w:rsidRPr="002042BC">
        <w:rPr>
          <w:sz w:val="28"/>
          <w:szCs w:val="28"/>
        </w:rPr>
        <w:t xml:space="preserve"> о работе центра «Точка роста» в  соответствии с Методическими указаниями по формированию специальных разделов на официальных сайтах образовательных организаций, на базе которых создаются центры образования естественнонаучной и технологической направленностей «Точка роста», детские технопарки «</w:t>
      </w:r>
      <w:proofErr w:type="spellStart"/>
      <w:r w:rsidRPr="002042BC">
        <w:rPr>
          <w:sz w:val="28"/>
          <w:szCs w:val="28"/>
        </w:rPr>
        <w:t>Кванториум</w:t>
      </w:r>
      <w:proofErr w:type="spellEnd"/>
      <w:r w:rsidRPr="002042BC">
        <w:rPr>
          <w:sz w:val="28"/>
          <w:szCs w:val="28"/>
        </w:rPr>
        <w:t>», Центры цифрового образования «1Т-куб».</w:t>
      </w:r>
    </w:p>
    <w:p w:rsidR="002042BC" w:rsidRPr="002042BC" w:rsidRDefault="002042BC" w:rsidP="002042BC">
      <w:pPr>
        <w:jc w:val="both"/>
        <w:rPr>
          <w:sz w:val="28"/>
          <w:szCs w:val="28"/>
        </w:rPr>
      </w:pPr>
    </w:p>
    <w:p w:rsidR="00CD6CB8" w:rsidRPr="002042BC" w:rsidRDefault="00CD6CB8" w:rsidP="002042BC">
      <w:pPr>
        <w:jc w:val="both"/>
        <w:rPr>
          <w:sz w:val="28"/>
          <w:szCs w:val="28"/>
        </w:rPr>
      </w:pPr>
    </w:p>
    <w:p w:rsidR="00604FD8" w:rsidRDefault="00CD6CB8" w:rsidP="002042BC">
      <w:pPr>
        <w:rPr>
          <w:sz w:val="28"/>
          <w:szCs w:val="28"/>
        </w:rPr>
      </w:pPr>
      <w:r w:rsidRPr="002042BC">
        <w:rPr>
          <w:sz w:val="28"/>
          <w:szCs w:val="28"/>
        </w:rPr>
        <w:t xml:space="preserve">Директор школы:                                                          </w:t>
      </w:r>
      <w:r w:rsidR="002042BC">
        <w:rPr>
          <w:sz w:val="28"/>
          <w:szCs w:val="28"/>
        </w:rPr>
        <w:t xml:space="preserve">            </w:t>
      </w:r>
      <w:r w:rsidRPr="002042BC">
        <w:rPr>
          <w:sz w:val="28"/>
          <w:szCs w:val="28"/>
        </w:rPr>
        <w:t xml:space="preserve">                </w:t>
      </w:r>
      <w:r w:rsidR="009A6CB2" w:rsidRPr="002042BC">
        <w:rPr>
          <w:sz w:val="28"/>
          <w:szCs w:val="28"/>
        </w:rPr>
        <w:t>В.В. Ломакина</w:t>
      </w:r>
    </w:p>
    <w:p w:rsidR="002042BC" w:rsidRPr="002042BC" w:rsidRDefault="002042BC" w:rsidP="002042BC">
      <w:pPr>
        <w:tabs>
          <w:tab w:val="left" w:pos="8202"/>
        </w:tabs>
        <w:rPr>
          <w:sz w:val="28"/>
          <w:szCs w:val="28"/>
        </w:rPr>
      </w:pPr>
      <w:r>
        <w:rPr>
          <w:sz w:val="28"/>
          <w:szCs w:val="28"/>
        </w:rPr>
        <w:t>10.04.2024 г.</w:t>
      </w:r>
      <w:r>
        <w:rPr>
          <w:sz w:val="28"/>
          <w:szCs w:val="28"/>
        </w:rPr>
        <w:tab/>
        <w:t>О.А. Яровиков</w:t>
      </w:r>
    </w:p>
    <w:sectPr w:rsidR="002042BC" w:rsidRPr="002042BC" w:rsidSect="002042B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0B6"/>
    <w:multiLevelType w:val="hybridMultilevel"/>
    <w:tmpl w:val="873A1CC4"/>
    <w:lvl w:ilvl="0" w:tplc="2376DE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87C54"/>
    <w:multiLevelType w:val="hybridMultilevel"/>
    <w:tmpl w:val="68F8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B22B1"/>
    <w:multiLevelType w:val="hybridMultilevel"/>
    <w:tmpl w:val="7E9A5FB2"/>
    <w:lvl w:ilvl="0" w:tplc="54FA7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02B38"/>
    <w:multiLevelType w:val="multilevel"/>
    <w:tmpl w:val="138C5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871BC"/>
    <w:multiLevelType w:val="hybridMultilevel"/>
    <w:tmpl w:val="DBC24BB8"/>
    <w:lvl w:ilvl="0" w:tplc="1E6EA8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56704"/>
    <w:multiLevelType w:val="hybridMultilevel"/>
    <w:tmpl w:val="2D8807B6"/>
    <w:lvl w:ilvl="0" w:tplc="2F3C8CC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5437D"/>
    <w:multiLevelType w:val="hybridMultilevel"/>
    <w:tmpl w:val="04F8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6CB8"/>
    <w:rsid w:val="00037FC3"/>
    <w:rsid w:val="000B0A71"/>
    <w:rsid w:val="002042BC"/>
    <w:rsid w:val="003356A4"/>
    <w:rsid w:val="00395A04"/>
    <w:rsid w:val="0046716B"/>
    <w:rsid w:val="00471F00"/>
    <w:rsid w:val="005410C2"/>
    <w:rsid w:val="00604FD8"/>
    <w:rsid w:val="006446AB"/>
    <w:rsid w:val="0066463C"/>
    <w:rsid w:val="006B68DA"/>
    <w:rsid w:val="006F6537"/>
    <w:rsid w:val="0086161C"/>
    <w:rsid w:val="00877740"/>
    <w:rsid w:val="008A13B5"/>
    <w:rsid w:val="009A6CB2"/>
    <w:rsid w:val="00A97EE2"/>
    <w:rsid w:val="00B1523F"/>
    <w:rsid w:val="00B90E79"/>
    <w:rsid w:val="00BF7410"/>
    <w:rsid w:val="00C86234"/>
    <w:rsid w:val="00CD6CB8"/>
    <w:rsid w:val="00D966CE"/>
    <w:rsid w:val="00DA68B1"/>
    <w:rsid w:val="00F55EEF"/>
    <w:rsid w:val="00F8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42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2BC"/>
    <w:pPr>
      <w:widowControl w:val="0"/>
      <w:shd w:val="clear" w:color="auto" w:fill="FFFFFF"/>
      <w:spacing w:after="360" w:line="311" w:lineRule="exac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204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18</cp:revision>
  <cp:lastPrinted>2024-04-03T02:23:00Z</cp:lastPrinted>
  <dcterms:created xsi:type="dcterms:W3CDTF">2014-03-22T03:00:00Z</dcterms:created>
  <dcterms:modified xsi:type="dcterms:W3CDTF">2024-04-12T07:12:00Z</dcterms:modified>
</cp:coreProperties>
</file>